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7D093" w14:textId="77777777" w:rsidR="00F65A73" w:rsidRPr="00F65A73" w:rsidRDefault="00912FA5" w:rsidP="00F65A73">
      <w:pPr>
        <w:pStyle w:val="a3"/>
        <w:spacing w:before="0" w:beforeAutospacing="0" w:after="0" w:afterAutospacing="0"/>
        <w:rPr>
          <w:b/>
          <w:spacing w:val="5"/>
          <w:sz w:val="20"/>
          <w:szCs w:val="20"/>
          <w:lang w:val="kk-KZ"/>
        </w:rPr>
      </w:pPr>
      <w:r w:rsidRPr="00F65A73">
        <w:rPr>
          <w:b/>
          <w:noProof/>
          <w:sz w:val="20"/>
          <w:szCs w:val="20"/>
        </w:rPr>
        <w:drawing>
          <wp:inline distT="0" distB="0" distL="0" distR="0" wp14:anchorId="3200F55C" wp14:editId="69D18EE7">
            <wp:extent cx="3019425" cy="2413635"/>
            <wp:effectExtent l="0" t="0" r="952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425" cy="2413635"/>
                    </a:xfrm>
                    <a:prstGeom prst="rect">
                      <a:avLst/>
                    </a:prstGeom>
                    <a:noFill/>
                  </pic:spPr>
                </pic:pic>
              </a:graphicData>
            </a:graphic>
          </wp:inline>
        </w:drawing>
      </w:r>
    </w:p>
    <w:p w14:paraId="15A6B7EF" w14:textId="547973CA" w:rsidR="003176A9" w:rsidRPr="00F65A73" w:rsidRDefault="003176A9" w:rsidP="00F65A73">
      <w:pPr>
        <w:pStyle w:val="a3"/>
        <w:spacing w:before="0" w:beforeAutospacing="0" w:after="0" w:afterAutospacing="0"/>
        <w:rPr>
          <w:b/>
          <w:spacing w:val="5"/>
          <w:sz w:val="20"/>
          <w:szCs w:val="20"/>
          <w:lang w:val="kk-KZ"/>
        </w:rPr>
      </w:pPr>
      <w:r w:rsidRPr="00F65A73">
        <w:rPr>
          <w:b/>
          <w:spacing w:val="5"/>
          <w:sz w:val="20"/>
          <w:szCs w:val="20"/>
          <w:lang w:val="kk-KZ"/>
        </w:rPr>
        <w:t>БАЙТУКОВА Сабира Кадырбековна,</w:t>
      </w:r>
    </w:p>
    <w:p w14:paraId="37EB1601" w14:textId="6C264EDC" w:rsidR="003176A9" w:rsidRPr="00F65A73" w:rsidRDefault="003176A9" w:rsidP="00F65A73">
      <w:pPr>
        <w:pStyle w:val="a3"/>
        <w:spacing w:before="0" w:beforeAutospacing="0" w:after="0" w:afterAutospacing="0"/>
        <w:rPr>
          <w:b/>
          <w:sz w:val="20"/>
          <w:szCs w:val="20"/>
          <w:lang w:val="kk-KZ"/>
        </w:rPr>
      </w:pPr>
      <w:r w:rsidRPr="00F65A73">
        <w:rPr>
          <w:b/>
          <w:spacing w:val="5"/>
          <w:sz w:val="20"/>
          <w:szCs w:val="20"/>
          <w:lang w:val="kk-KZ"/>
        </w:rPr>
        <w:t>№131 жалпы</w:t>
      </w:r>
      <w:r w:rsidR="00F65A73" w:rsidRPr="00F65A73">
        <w:rPr>
          <w:b/>
          <w:spacing w:val="5"/>
          <w:sz w:val="20"/>
          <w:szCs w:val="20"/>
          <w:lang w:val="kk-KZ"/>
        </w:rPr>
        <w:t xml:space="preserve"> орта</w:t>
      </w:r>
      <w:r w:rsidRPr="00F65A73">
        <w:rPr>
          <w:b/>
          <w:spacing w:val="5"/>
          <w:sz w:val="20"/>
          <w:szCs w:val="20"/>
          <w:lang w:val="kk-KZ"/>
        </w:rPr>
        <w:t xml:space="preserve"> білім беретін мектебінің орыс тілі </w:t>
      </w:r>
      <w:r w:rsidR="00F65A73" w:rsidRPr="00F65A73">
        <w:rPr>
          <w:b/>
          <w:spacing w:val="5"/>
          <w:sz w:val="20"/>
          <w:szCs w:val="20"/>
          <w:lang w:val="kk-KZ"/>
        </w:rPr>
        <w:t>мен</w:t>
      </w:r>
      <w:r w:rsidRPr="00F65A73">
        <w:rPr>
          <w:b/>
          <w:spacing w:val="5"/>
          <w:sz w:val="20"/>
          <w:szCs w:val="20"/>
          <w:lang w:val="kk-KZ"/>
        </w:rPr>
        <w:t xml:space="preserve"> әдебиеті пәні мұғалімі</w:t>
      </w:r>
      <w:r w:rsidRPr="00F65A73">
        <w:rPr>
          <w:b/>
          <w:sz w:val="20"/>
          <w:szCs w:val="20"/>
          <w:lang w:val="kk-KZ"/>
        </w:rPr>
        <w:t>.</w:t>
      </w:r>
    </w:p>
    <w:p w14:paraId="70907495" w14:textId="5684D76B" w:rsidR="008A1BC4" w:rsidRPr="00F65A73" w:rsidRDefault="003176A9" w:rsidP="00F65A73">
      <w:pPr>
        <w:pStyle w:val="a3"/>
        <w:spacing w:before="0" w:beforeAutospacing="0" w:after="0" w:afterAutospacing="0"/>
        <w:rPr>
          <w:b/>
          <w:sz w:val="20"/>
          <w:szCs w:val="20"/>
          <w:lang w:val="kk-KZ"/>
        </w:rPr>
      </w:pPr>
      <w:r w:rsidRPr="00F65A73">
        <w:rPr>
          <w:b/>
          <w:sz w:val="20"/>
          <w:szCs w:val="20"/>
        </w:rPr>
        <w:t xml:space="preserve">Шымкент </w:t>
      </w:r>
      <w:proofErr w:type="spellStart"/>
      <w:r w:rsidRPr="00F65A73">
        <w:rPr>
          <w:b/>
          <w:sz w:val="20"/>
          <w:szCs w:val="20"/>
        </w:rPr>
        <w:t>қаласы</w:t>
      </w:r>
      <w:proofErr w:type="spellEnd"/>
    </w:p>
    <w:p w14:paraId="4077A6C5" w14:textId="77777777" w:rsidR="00F65A73" w:rsidRPr="00F65A73" w:rsidRDefault="00F65A73" w:rsidP="00F65A73">
      <w:pPr>
        <w:pStyle w:val="a3"/>
        <w:spacing w:before="0" w:beforeAutospacing="0" w:after="0" w:afterAutospacing="0"/>
        <w:rPr>
          <w:b/>
          <w:sz w:val="20"/>
          <w:szCs w:val="20"/>
          <w:lang w:val="kk-KZ"/>
        </w:rPr>
      </w:pPr>
    </w:p>
    <w:p w14:paraId="12847029" w14:textId="204A582F" w:rsidR="00F65A73" w:rsidRPr="00F65A73" w:rsidRDefault="00F65A73" w:rsidP="000227BE">
      <w:pPr>
        <w:spacing w:after="0" w:line="240" w:lineRule="auto"/>
        <w:jc w:val="center"/>
        <w:rPr>
          <w:rFonts w:ascii="Times New Roman" w:eastAsia="Times New Roman" w:hAnsi="Times New Roman" w:cs="Times New Roman"/>
          <w:b/>
          <w:sz w:val="20"/>
          <w:szCs w:val="20"/>
          <w:lang w:val="kk-KZ" w:eastAsia="ru-RU"/>
        </w:rPr>
      </w:pPr>
      <w:r w:rsidRPr="00F65A73">
        <w:rPr>
          <w:rFonts w:ascii="Times New Roman" w:eastAsia="Times New Roman" w:hAnsi="Times New Roman" w:cs="Times New Roman"/>
          <w:b/>
          <w:sz w:val="20"/>
          <w:szCs w:val="20"/>
          <w:lang w:eastAsia="ru-RU"/>
        </w:rPr>
        <w:t>ТРЕНИНГ «АНАЛИЗ ПРОБЛЕМНЫХ СИТУАЦИЙ»</w:t>
      </w:r>
    </w:p>
    <w:p w14:paraId="4945B6D9" w14:textId="77777777" w:rsidR="00F65A73" w:rsidRPr="00F65A73" w:rsidRDefault="00F65A73" w:rsidP="00F65A73">
      <w:pPr>
        <w:pStyle w:val="a3"/>
        <w:spacing w:before="0" w:beforeAutospacing="0" w:after="0" w:afterAutospacing="0"/>
        <w:rPr>
          <w:sz w:val="20"/>
          <w:szCs w:val="20"/>
          <w:lang w:val="kk-KZ"/>
        </w:rPr>
      </w:pPr>
    </w:p>
    <w:p w14:paraId="604FA861" w14:textId="6F14633C" w:rsidR="008A1BC4" w:rsidRPr="00F65A73" w:rsidRDefault="008A1BC4" w:rsidP="00F65A73">
      <w:pPr>
        <w:pStyle w:val="a3"/>
        <w:spacing w:before="0" w:beforeAutospacing="0" w:after="0" w:afterAutospacing="0"/>
        <w:jc w:val="right"/>
        <w:rPr>
          <w:i/>
          <w:sz w:val="20"/>
          <w:szCs w:val="20"/>
        </w:rPr>
      </w:pPr>
      <w:r w:rsidRPr="00F65A73">
        <w:rPr>
          <w:rFonts w:eastAsia="+mn-ea"/>
          <w:i/>
          <w:iCs/>
          <w:color w:val="000000"/>
          <w:kern w:val="24"/>
          <w:sz w:val="20"/>
          <w:szCs w:val="20"/>
        </w:rPr>
        <w:t>Великая цель образования — не только знания, но и прежде всего действия.</w:t>
      </w:r>
    </w:p>
    <w:p w14:paraId="7F0D5CCF" w14:textId="0D05CC7B" w:rsidR="00BB4CD3" w:rsidRPr="00653A0A" w:rsidRDefault="00F65A73" w:rsidP="00653A0A">
      <w:pPr>
        <w:pStyle w:val="a3"/>
        <w:spacing w:before="0" w:beforeAutospacing="0" w:after="0" w:afterAutospacing="0"/>
        <w:jc w:val="right"/>
        <w:rPr>
          <w:i/>
          <w:sz w:val="20"/>
          <w:szCs w:val="20"/>
          <w:lang w:val="kk-KZ"/>
        </w:rPr>
      </w:pPr>
      <w:proofErr w:type="spellStart"/>
      <w:r w:rsidRPr="00F65A73">
        <w:rPr>
          <w:rFonts w:eastAsia="+mn-ea"/>
          <w:i/>
          <w:iCs/>
          <w:color w:val="000000"/>
          <w:kern w:val="24"/>
          <w:sz w:val="20"/>
          <w:szCs w:val="20"/>
        </w:rPr>
        <w:t>Н.И.</w:t>
      </w:r>
      <w:r w:rsidR="008A1BC4" w:rsidRPr="00F65A73">
        <w:rPr>
          <w:rFonts w:eastAsia="+mn-ea"/>
          <w:i/>
          <w:iCs/>
          <w:color w:val="000000"/>
          <w:kern w:val="24"/>
          <w:sz w:val="20"/>
          <w:szCs w:val="20"/>
        </w:rPr>
        <w:t>Мирон</w:t>
      </w:r>
      <w:proofErr w:type="spellEnd"/>
    </w:p>
    <w:p w14:paraId="1C82319A" w14:textId="452D89D4" w:rsidR="006D641C"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val="kk-KZ" w:eastAsia="ru-RU"/>
        </w:rPr>
        <w:t>Упражнения на анализ проблемных ситуаций должны усилить мотивацию к обучению, увеличить эффективность образовательного процесса, раскрыть и развить личность, сформировать у учеников такие качества, как креативность, компетентность, открытость к новым знаниям.</w:t>
      </w:r>
    </w:p>
    <w:p w14:paraId="59981C0A" w14:textId="1096B3AE" w:rsidR="006D641C" w:rsidRPr="00F65A73" w:rsidRDefault="00BB4CD3" w:rsidP="005B1DF7">
      <w:pPr>
        <w:spacing w:after="0" w:line="240" w:lineRule="auto"/>
        <w:jc w:val="center"/>
        <w:rPr>
          <w:rFonts w:ascii="Times New Roman" w:eastAsia="Times New Roman" w:hAnsi="Times New Roman" w:cs="Times New Roman"/>
          <w:sz w:val="20"/>
          <w:szCs w:val="20"/>
          <w:lang w:val="kk-KZ" w:eastAsia="ru-RU"/>
        </w:rPr>
      </w:pPr>
      <w:r w:rsidRPr="00F65A73">
        <w:rPr>
          <w:rFonts w:ascii="Times New Roman" w:hAnsi="Times New Roman" w:cs="Times New Roman"/>
          <w:noProof/>
          <w:sz w:val="20"/>
          <w:szCs w:val="20"/>
          <w:lang w:eastAsia="ru-RU"/>
        </w:rPr>
        <w:drawing>
          <wp:inline distT="0" distB="0" distL="0" distR="0" wp14:anchorId="3DE9F3F2" wp14:editId="1A7FF39D">
            <wp:extent cx="2682241" cy="20116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7"/>
                        </a:ext>
                      </a:extLst>
                    </a:blip>
                    <a:stretch>
                      <a:fillRect/>
                    </a:stretch>
                  </pic:blipFill>
                  <pic:spPr>
                    <a:xfrm>
                      <a:off x="0" y="0"/>
                      <a:ext cx="2683885" cy="2012913"/>
                    </a:xfrm>
                    <a:prstGeom prst="rect">
                      <a:avLst/>
                    </a:prstGeom>
                  </pic:spPr>
                </pic:pic>
              </a:graphicData>
            </a:graphic>
          </wp:inline>
        </w:drawing>
      </w:r>
      <w:r w:rsidRPr="00F65A73">
        <w:rPr>
          <w:rFonts w:ascii="Times New Roman" w:eastAsia="Times New Roman" w:hAnsi="Times New Roman" w:cs="Times New Roman"/>
          <w:noProof/>
          <w:sz w:val="20"/>
          <w:szCs w:val="20"/>
          <w:lang w:eastAsia="ru-RU"/>
        </w:rPr>
        <w:drawing>
          <wp:inline distT="0" distB="0" distL="0" distR="0" wp14:anchorId="1DE87772" wp14:editId="69F54767">
            <wp:extent cx="2660015" cy="1994735"/>
            <wp:effectExtent l="0" t="0" r="698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892" cy="2005891"/>
                    </a:xfrm>
                    <a:prstGeom prst="rect">
                      <a:avLst/>
                    </a:prstGeom>
                    <a:noFill/>
                  </pic:spPr>
                </pic:pic>
              </a:graphicData>
            </a:graphic>
          </wp:inline>
        </w:drawing>
      </w:r>
    </w:p>
    <w:p w14:paraId="3A0A9732" w14:textId="6F3F0238"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 xml:space="preserve">Современное образование  дает  человеку  множество фактических  знаний, они фундаментальные, точные, которые опираются на логику, анализ, синтез и </w:t>
      </w:r>
      <w:proofErr w:type="spellStart"/>
      <w:r w:rsidRPr="00F65A73">
        <w:rPr>
          <w:rFonts w:ascii="Times New Roman" w:eastAsia="Times New Roman" w:hAnsi="Times New Roman" w:cs="Times New Roman"/>
          <w:sz w:val="20"/>
          <w:szCs w:val="20"/>
          <w:lang w:eastAsia="ru-RU"/>
        </w:rPr>
        <w:t>т</w:t>
      </w:r>
      <w:proofErr w:type="gramStart"/>
      <w:r w:rsidRPr="00F65A73">
        <w:rPr>
          <w:rFonts w:ascii="Times New Roman" w:eastAsia="Times New Roman" w:hAnsi="Times New Roman" w:cs="Times New Roman"/>
          <w:sz w:val="20"/>
          <w:szCs w:val="20"/>
          <w:lang w:eastAsia="ru-RU"/>
        </w:rPr>
        <w:t>.д</w:t>
      </w:r>
      <w:proofErr w:type="spellEnd"/>
      <w:proofErr w:type="gramEnd"/>
      <w:r w:rsidRPr="00F65A73">
        <w:rPr>
          <w:rFonts w:ascii="Times New Roman" w:eastAsia="Times New Roman" w:hAnsi="Times New Roman" w:cs="Times New Roman"/>
          <w:sz w:val="20"/>
          <w:szCs w:val="20"/>
          <w:lang w:eastAsia="ru-RU"/>
        </w:rPr>
        <w:t>,  но эти  знания</w:t>
      </w:r>
      <w:r w:rsidR="005B1DF7">
        <w:rPr>
          <w:rFonts w:ascii="Times New Roman" w:eastAsia="Times New Roman" w:hAnsi="Times New Roman" w:cs="Times New Roman"/>
          <w:sz w:val="20"/>
          <w:szCs w:val="20"/>
          <w:lang w:eastAsia="ru-RU"/>
        </w:rPr>
        <w:t xml:space="preserve">  не сделали  человека добрее, он не  перестал  воевать, он </w:t>
      </w:r>
      <w:r w:rsidRPr="00F65A73">
        <w:rPr>
          <w:rFonts w:ascii="Times New Roman" w:eastAsia="Times New Roman" w:hAnsi="Times New Roman" w:cs="Times New Roman"/>
          <w:sz w:val="20"/>
          <w:szCs w:val="20"/>
          <w:lang w:eastAsia="ru-RU"/>
        </w:rPr>
        <w:t>полон сомнений, страхов  и никак не может  наладить полноценную  жизнь  на Земле. Мы уверены и движемся в этом направлении, что новое  образова</w:t>
      </w:r>
      <w:r w:rsidR="005B1DF7">
        <w:rPr>
          <w:rFonts w:ascii="Times New Roman" w:eastAsia="Times New Roman" w:hAnsi="Times New Roman" w:cs="Times New Roman"/>
          <w:sz w:val="20"/>
          <w:szCs w:val="20"/>
          <w:lang w:eastAsia="ru-RU"/>
        </w:rPr>
        <w:t xml:space="preserve">ние  должно изменить сознание </w:t>
      </w:r>
      <w:r w:rsidRPr="00F65A73">
        <w:rPr>
          <w:rFonts w:ascii="Times New Roman" w:eastAsia="Times New Roman" w:hAnsi="Times New Roman" w:cs="Times New Roman"/>
          <w:sz w:val="20"/>
          <w:szCs w:val="20"/>
          <w:lang w:eastAsia="ru-RU"/>
        </w:rPr>
        <w:t>человека,  наполнить  его  внутренний  мир,  представления  об окружающем</w:t>
      </w:r>
      <w:r w:rsidRPr="00F65A73">
        <w:rPr>
          <w:rFonts w:ascii="Times New Roman" w:eastAsia="Times New Roman" w:hAnsi="Times New Roman" w:cs="Times New Roman"/>
          <w:sz w:val="20"/>
          <w:szCs w:val="20"/>
          <w:lang w:val="kk-KZ" w:eastAsia="ru-RU"/>
        </w:rPr>
        <w:t xml:space="preserve"> мире</w:t>
      </w:r>
      <w:r w:rsidR="005B1DF7">
        <w:rPr>
          <w:rFonts w:ascii="Times New Roman" w:eastAsia="Times New Roman" w:hAnsi="Times New Roman" w:cs="Times New Roman"/>
          <w:sz w:val="20"/>
          <w:szCs w:val="20"/>
          <w:lang w:eastAsia="ru-RU"/>
        </w:rPr>
        <w:t xml:space="preserve">, о добре и зле новым </w:t>
      </w:r>
      <w:r w:rsidRPr="00F65A73">
        <w:rPr>
          <w:rFonts w:ascii="Times New Roman" w:eastAsia="Times New Roman" w:hAnsi="Times New Roman" w:cs="Times New Roman"/>
          <w:sz w:val="20"/>
          <w:szCs w:val="20"/>
          <w:lang w:eastAsia="ru-RU"/>
        </w:rPr>
        <w:t>содержанием. Таким   образом,  образование  мыслится  не только  как  нак</w:t>
      </w:r>
      <w:r w:rsidR="005B1DF7">
        <w:rPr>
          <w:rFonts w:ascii="Times New Roman" w:eastAsia="Times New Roman" w:hAnsi="Times New Roman" w:cs="Times New Roman"/>
          <w:sz w:val="20"/>
          <w:szCs w:val="20"/>
          <w:lang w:eastAsia="ru-RU"/>
        </w:rPr>
        <w:t xml:space="preserve">опление  информации, но  и как </w:t>
      </w:r>
      <w:r w:rsidRPr="00F65A73">
        <w:rPr>
          <w:rFonts w:ascii="Times New Roman" w:eastAsia="Times New Roman" w:hAnsi="Times New Roman" w:cs="Times New Roman"/>
          <w:sz w:val="20"/>
          <w:szCs w:val="20"/>
          <w:lang w:eastAsia="ru-RU"/>
        </w:rPr>
        <w:t>переоценка всех  духов</w:t>
      </w:r>
      <w:r w:rsidR="00F65A73" w:rsidRPr="00F65A73">
        <w:rPr>
          <w:rFonts w:ascii="Times New Roman" w:eastAsia="Times New Roman" w:hAnsi="Times New Roman" w:cs="Times New Roman"/>
          <w:sz w:val="20"/>
          <w:szCs w:val="20"/>
          <w:lang w:eastAsia="ru-RU"/>
        </w:rPr>
        <w:t>ных  и эстетических  ценностей.</w:t>
      </w:r>
    </w:p>
    <w:p w14:paraId="4108712E"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 xml:space="preserve">Изменения,  происходящие  на  современном  этапе,  естественно порождают  не только  новые  требования  к системе образования  и воспитания,  но и заключаются  в смещении акцентов в общественном  сознании:  ребенок  из объекта  психолого-педагогических  воздействий  превращается   в  субъект  собственного  развития,  обладателя   неповторимой индивидуальности, </w:t>
      </w:r>
      <w:r w:rsidR="00F65A73" w:rsidRPr="00F65A73">
        <w:rPr>
          <w:rFonts w:ascii="Times New Roman" w:eastAsia="Times New Roman" w:hAnsi="Times New Roman" w:cs="Times New Roman"/>
          <w:sz w:val="20"/>
          <w:szCs w:val="20"/>
          <w:lang w:eastAsia="ru-RU"/>
        </w:rPr>
        <w:t xml:space="preserve"> носителя  личностного  начала.</w:t>
      </w:r>
    </w:p>
    <w:p w14:paraId="4114B1D2"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val="kk-KZ" w:eastAsia="ru-RU"/>
        </w:rPr>
        <w:t>Полагаем, что предлагаемые упражнения по выработке навыков анализа проблемных ситуаций должны приблизить к решению этих глубоких противоречий. При помощи этих нестандартных и креативных заданий учитель должен попытаться пробудить интерес к развитию, росту, целеполаганию и новизне. Главной задачей становится не передача ученикам определенной суммы знаний, а воздействие на образ мышления и подход к явлениям. Упражнения на анализ проблемных ситуаций должны усилить мотивацию к обучению, увеличить эффективность образовательного процесса, раскрыть и развить личность, сформировать такие качества, как креативность, компетентность, открытость к новым знаниям, нацеленность в будущем с успехом решать п</w:t>
      </w:r>
      <w:r w:rsidR="00F65A73" w:rsidRPr="00F65A73">
        <w:rPr>
          <w:rFonts w:ascii="Times New Roman" w:eastAsia="Times New Roman" w:hAnsi="Times New Roman" w:cs="Times New Roman"/>
          <w:sz w:val="20"/>
          <w:szCs w:val="20"/>
          <w:lang w:val="kk-KZ" w:eastAsia="ru-RU"/>
        </w:rPr>
        <w:t>роблемные ситуации.</w:t>
      </w:r>
    </w:p>
    <w:p w14:paraId="2D27C7FB"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b/>
          <w:sz w:val="20"/>
          <w:szCs w:val="20"/>
          <w:lang w:eastAsia="ru-RU"/>
        </w:rPr>
        <w:t>Упражнение "Что? Где? Когда?"</w:t>
      </w:r>
    </w:p>
    <w:p w14:paraId="6F3E914A"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lastRenderedPageBreak/>
        <w:t>Цель</w:t>
      </w:r>
      <w:r w:rsidR="00F65A73" w:rsidRPr="00F65A73">
        <w:rPr>
          <w:rFonts w:ascii="Times New Roman" w:eastAsia="Times New Roman" w:hAnsi="Times New Roman" w:cs="Times New Roman"/>
          <w:sz w:val="20"/>
          <w:szCs w:val="20"/>
          <w:lang w:val="kk-KZ" w:eastAsia="ru-RU"/>
        </w:rPr>
        <w:t xml:space="preserve"> </w:t>
      </w:r>
      <w:r w:rsidR="00F65A73" w:rsidRPr="00F65A73">
        <w:rPr>
          <w:rFonts w:ascii="Times New Roman" w:eastAsia="Times New Roman" w:hAnsi="Times New Roman" w:cs="Times New Roman"/>
          <w:sz w:val="20"/>
          <w:szCs w:val="20"/>
          <w:lang w:eastAsia="ru-RU"/>
        </w:rPr>
        <w:t>–</w:t>
      </w:r>
      <w:r w:rsidRPr="00F65A73">
        <w:rPr>
          <w:rFonts w:ascii="Times New Roman" w:eastAsia="Times New Roman" w:hAnsi="Times New Roman" w:cs="Times New Roman"/>
          <w:sz w:val="20"/>
          <w:szCs w:val="20"/>
          <w:lang w:eastAsia="ru-RU"/>
        </w:rPr>
        <w:t xml:space="preserve"> научить учащихся  описывать ситуацию, привить навыки мобилизации своих возможностей, выделения главного, </w:t>
      </w:r>
      <w:r w:rsidRPr="00F65A73">
        <w:rPr>
          <w:rFonts w:ascii="Times New Roman" w:eastAsia="Times New Roman" w:hAnsi="Times New Roman" w:cs="Times New Roman"/>
          <w:sz w:val="20"/>
          <w:szCs w:val="20"/>
          <w:lang w:val="kk-KZ" w:eastAsia="ru-RU"/>
        </w:rPr>
        <w:t xml:space="preserve">навыки </w:t>
      </w:r>
      <w:r w:rsidRPr="00F65A73">
        <w:rPr>
          <w:rFonts w:ascii="Times New Roman" w:eastAsia="Times New Roman" w:hAnsi="Times New Roman" w:cs="Times New Roman"/>
          <w:sz w:val="20"/>
          <w:szCs w:val="20"/>
          <w:lang w:eastAsia="ru-RU"/>
        </w:rPr>
        <w:t>публичных выступлений.</w:t>
      </w:r>
    </w:p>
    <w:p w14:paraId="4C048150"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Учащимся дается задание раскрыть проблему</w:t>
      </w:r>
      <w:r w:rsidRPr="00F65A73">
        <w:rPr>
          <w:rFonts w:ascii="Times New Roman" w:eastAsia="Times New Roman" w:hAnsi="Times New Roman" w:cs="Times New Roman"/>
          <w:sz w:val="20"/>
          <w:szCs w:val="20"/>
          <w:lang w:val="kk-KZ" w:eastAsia="ru-RU"/>
        </w:rPr>
        <w:t>, а затем выступить</w:t>
      </w:r>
      <w:r w:rsidRPr="00F65A73">
        <w:rPr>
          <w:rFonts w:ascii="Times New Roman" w:eastAsia="Times New Roman" w:hAnsi="Times New Roman" w:cs="Times New Roman"/>
          <w:sz w:val="20"/>
          <w:szCs w:val="20"/>
          <w:lang w:eastAsia="ru-RU"/>
        </w:rPr>
        <w:t xml:space="preserve"> по следующим вопросам, отвечая на них по такой последовательности:</w:t>
      </w:r>
    </w:p>
    <w:p w14:paraId="0A318595"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"Что?", "Где?", "Когда</w:t>
      </w:r>
      <w:r w:rsidR="00F65A73" w:rsidRPr="00F65A73">
        <w:rPr>
          <w:rFonts w:ascii="Times New Roman" w:eastAsia="Times New Roman" w:hAnsi="Times New Roman" w:cs="Times New Roman"/>
          <w:sz w:val="20"/>
          <w:szCs w:val="20"/>
          <w:lang w:eastAsia="ru-RU"/>
        </w:rPr>
        <w:t>?", "Как?", "Почему?", "Зачем?"</w:t>
      </w:r>
    </w:p>
    <w:p w14:paraId="76EE8B2D"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В зависимости от темы преподаватель варьирует, добавляет вопросы самостоятельно.</w:t>
      </w:r>
    </w:p>
    <w:p w14:paraId="1DF5C241"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Эту технологию можно использовать как во время знакомства с литературным произведением, но и во время анализа любой проблемной ситуации.</w:t>
      </w:r>
    </w:p>
    <w:p w14:paraId="0ABC3D92" w14:textId="77777777" w:rsidR="00F65A73"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b/>
          <w:sz w:val="20"/>
          <w:szCs w:val="20"/>
          <w:lang w:eastAsia="ru-RU"/>
        </w:rPr>
        <w:t>Дискуссионный клуб</w:t>
      </w:r>
    </w:p>
    <w:p w14:paraId="587DE1FB" w14:textId="77777777" w:rsidR="00F65A73" w:rsidRPr="00F65A73" w:rsidRDefault="00F65A73"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Цель проведения упражнения</w:t>
      </w:r>
      <w:r w:rsidRPr="00F65A73">
        <w:rPr>
          <w:rFonts w:ascii="Times New Roman" w:eastAsia="Times New Roman" w:hAnsi="Times New Roman" w:cs="Times New Roman"/>
          <w:sz w:val="20"/>
          <w:szCs w:val="20"/>
          <w:lang w:val="kk-KZ" w:eastAsia="ru-RU"/>
        </w:rPr>
        <w:t xml:space="preserve"> </w:t>
      </w:r>
      <w:r w:rsidRPr="00F65A73">
        <w:rPr>
          <w:rFonts w:ascii="Times New Roman" w:eastAsia="Times New Roman" w:hAnsi="Times New Roman" w:cs="Times New Roman"/>
          <w:sz w:val="20"/>
          <w:szCs w:val="20"/>
          <w:lang w:eastAsia="ru-RU"/>
        </w:rPr>
        <w:t xml:space="preserve">– </w:t>
      </w:r>
      <w:r w:rsidR="006D641C" w:rsidRPr="00F65A73">
        <w:rPr>
          <w:rFonts w:ascii="Times New Roman" w:eastAsia="Times New Roman" w:hAnsi="Times New Roman" w:cs="Times New Roman"/>
          <w:sz w:val="20"/>
          <w:szCs w:val="20"/>
          <w:lang w:eastAsia="ru-RU"/>
        </w:rPr>
        <w:t>развитие критического мышления, формирование коммуникативной и дискуссионной культуры. Взаимодействие в учебной дискуссии строится не просто на поочередных высказываниях, вопросах и ответах, а на содержательно направленной самоорганизации участников, т.е. обращении учеников друг к другу для углубленного и разностороннего обсуждения идей, точек зрения, проблемы. Сущностной чертой является диалогическая позиция педагога, который задает тон обсуждению, следит за соблюдением правил дискуссии, норм этики.</w:t>
      </w:r>
    </w:p>
    <w:p w14:paraId="3611D052"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Ученикам выдвигается дискуссионная проблема для обсуждения, желательно из того круга проблем,  близкой по духу участникам дискуссии (например, допустимы ли телесные наказания при воспитании; какой он, шоу-бизнес сегодня;  как признаны таланты в отечестве, происходят ли социальные реформы, нужен ли ЕНТ и др.)</w:t>
      </w:r>
    </w:p>
    <w:p w14:paraId="42F1A679"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b/>
          <w:sz w:val="20"/>
          <w:szCs w:val="20"/>
          <w:lang w:eastAsia="ru-RU"/>
        </w:rPr>
        <w:t>Заседание экспертной группы</w:t>
      </w:r>
    </w:p>
    <w:p w14:paraId="32D166D5"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 xml:space="preserve">Намеченная проблема вначале обсуждается всеми участниками группы, затем  экспертная группа (обычно четыре-шесть </w:t>
      </w:r>
      <w:proofErr w:type="gramStart"/>
      <w:r w:rsidRPr="00F65A73">
        <w:rPr>
          <w:rFonts w:ascii="Times New Roman" w:eastAsia="Times New Roman" w:hAnsi="Times New Roman" w:cs="Times New Roman"/>
          <w:sz w:val="20"/>
          <w:szCs w:val="20"/>
          <w:lang w:eastAsia="ru-RU"/>
        </w:rPr>
        <w:t>обучаемых</w:t>
      </w:r>
      <w:proofErr w:type="gramEnd"/>
      <w:r w:rsidRPr="00F65A73">
        <w:rPr>
          <w:rFonts w:ascii="Times New Roman" w:eastAsia="Times New Roman" w:hAnsi="Times New Roman" w:cs="Times New Roman"/>
          <w:sz w:val="20"/>
          <w:szCs w:val="20"/>
          <w:lang w:eastAsia="ru-RU"/>
        </w:rPr>
        <w:t xml:space="preserve"> с заранее назначенным председателем) излагает свою точку зрения, резюмирует услышанное. При этом каждый участник выступает с сообщением, которое не должно перерастать в длинную речь. Это может быть экспертиза инновационных проектов,  отечественных  образовательных технологий, медицинских  инноваций, пси</w:t>
      </w:r>
      <w:r w:rsidR="00F65A73">
        <w:rPr>
          <w:rFonts w:ascii="Times New Roman" w:eastAsia="Times New Roman" w:hAnsi="Times New Roman" w:cs="Times New Roman"/>
          <w:sz w:val="20"/>
          <w:szCs w:val="20"/>
          <w:lang w:eastAsia="ru-RU"/>
        </w:rPr>
        <w:t>хологических противоречий и др.</w:t>
      </w:r>
    </w:p>
    <w:p w14:paraId="737356B0"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b/>
          <w:sz w:val="20"/>
          <w:szCs w:val="20"/>
          <w:lang w:eastAsia="ru-RU"/>
        </w:rPr>
        <w:t>Проектная работа</w:t>
      </w:r>
    </w:p>
    <w:p w14:paraId="736B6C3F"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Цели проектной работ</w:t>
      </w:r>
      <w:proofErr w:type="gramStart"/>
      <w:r w:rsidRPr="00F65A73">
        <w:rPr>
          <w:rFonts w:ascii="Times New Roman" w:eastAsia="Times New Roman" w:hAnsi="Times New Roman" w:cs="Times New Roman"/>
          <w:sz w:val="20"/>
          <w:szCs w:val="20"/>
          <w:lang w:eastAsia="ru-RU"/>
        </w:rPr>
        <w:t>ы-</w:t>
      </w:r>
      <w:proofErr w:type="gramEnd"/>
      <w:r w:rsidRPr="00F65A73">
        <w:rPr>
          <w:rFonts w:ascii="Times New Roman" w:eastAsia="Times New Roman" w:hAnsi="Times New Roman" w:cs="Times New Roman"/>
          <w:sz w:val="20"/>
          <w:szCs w:val="20"/>
          <w:lang w:eastAsia="ru-RU"/>
        </w:rPr>
        <w:t xml:space="preserve">  предоставление возможности свободного выбора учащимся тем и задач, соответствующих их интересам и склонностям, обучение планированию работы, самостоятельный анализ четко очерченного содержания в соответствии с поставленными задачами, обучение самостоятельному поиску способов достижения целей.</w:t>
      </w:r>
    </w:p>
    <w:p w14:paraId="1F3A1017"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Учащимся предлагается придумать проект</w:t>
      </w:r>
      <w:r w:rsidRPr="00F65A73">
        <w:rPr>
          <w:rFonts w:ascii="Times New Roman" w:eastAsia="Times New Roman" w:hAnsi="Times New Roman" w:cs="Times New Roman"/>
          <w:sz w:val="20"/>
          <w:szCs w:val="20"/>
          <w:lang w:val="kk-KZ" w:eastAsia="ru-RU"/>
        </w:rPr>
        <w:t xml:space="preserve"> по</w:t>
      </w:r>
      <w:r w:rsidRPr="00F65A73">
        <w:rPr>
          <w:rFonts w:ascii="Times New Roman" w:eastAsia="Times New Roman" w:hAnsi="Times New Roman" w:cs="Times New Roman"/>
          <w:sz w:val="20"/>
          <w:szCs w:val="20"/>
          <w:lang w:eastAsia="ru-RU"/>
        </w:rPr>
        <w:t xml:space="preserve"> како</w:t>
      </w:r>
      <w:r w:rsidRPr="00F65A73">
        <w:rPr>
          <w:rFonts w:ascii="Times New Roman" w:eastAsia="Times New Roman" w:hAnsi="Times New Roman" w:cs="Times New Roman"/>
          <w:sz w:val="20"/>
          <w:szCs w:val="20"/>
          <w:lang w:val="kk-KZ" w:eastAsia="ru-RU"/>
        </w:rPr>
        <w:t>й</w:t>
      </w:r>
      <w:r w:rsidRPr="00F65A73">
        <w:rPr>
          <w:rFonts w:ascii="Times New Roman" w:eastAsia="Times New Roman" w:hAnsi="Times New Roman" w:cs="Times New Roman"/>
          <w:sz w:val="20"/>
          <w:szCs w:val="20"/>
          <w:lang w:eastAsia="ru-RU"/>
        </w:rPr>
        <w:t>-либо теме. Они собирают нужную информацию, систематизируют ее, критически оценивают и используют ее при презентации. При презентации проекта широко используются мультимедийные технологии. Обращается внимание на красочность оформления, раскрытие темы, эффективность использов</w:t>
      </w:r>
      <w:r w:rsidR="00F65A73">
        <w:rPr>
          <w:rFonts w:ascii="Times New Roman" w:eastAsia="Times New Roman" w:hAnsi="Times New Roman" w:cs="Times New Roman"/>
          <w:sz w:val="20"/>
          <w:szCs w:val="20"/>
          <w:lang w:eastAsia="ru-RU"/>
        </w:rPr>
        <w:t>ания этого проекта на практике.</w:t>
      </w:r>
    </w:p>
    <w:p w14:paraId="767D8B04"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b/>
          <w:sz w:val="20"/>
          <w:szCs w:val="20"/>
          <w:lang w:eastAsia="ru-RU"/>
        </w:rPr>
        <w:t>Упражнение «Найди идею»</w:t>
      </w:r>
    </w:p>
    <w:p w14:paraId="17E73010"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Цел</w:t>
      </w:r>
      <w:proofErr w:type="gramStart"/>
      <w:r w:rsidRPr="00F65A73">
        <w:rPr>
          <w:rFonts w:ascii="Times New Roman" w:eastAsia="Times New Roman" w:hAnsi="Times New Roman" w:cs="Times New Roman"/>
          <w:sz w:val="20"/>
          <w:szCs w:val="20"/>
          <w:lang w:eastAsia="ru-RU"/>
        </w:rPr>
        <w:t>ь-</w:t>
      </w:r>
      <w:proofErr w:type="gramEnd"/>
      <w:r w:rsidRPr="00F65A73">
        <w:rPr>
          <w:rFonts w:ascii="Times New Roman" w:eastAsia="Times New Roman" w:hAnsi="Times New Roman" w:cs="Times New Roman"/>
          <w:sz w:val="20"/>
          <w:szCs w:val="20"/>
          <w:lang w:eastAsia="ru-RU"/>
        </w:rPr>
        <w:t xml:space="preserve"> научиться пользоваться методом словесных ассоциаций для нахождения идей.</w:t>
      </w:r>
    </w:p>
    <w:p w14:paraId="11909DD4" w14:textId="1B2B894A" w:rsidR="006D641C"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Ежедневно жизнь ставит перед вами задачу «найти идею»:</w:t>
      </w:r>
    </w:p>
    <w:p w14:paraId="74038F5A" w14:textId="24D0D2D1"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 отобрать материал из большой массы информации, имеющейся в вашем распоряжении, например, по домашнему заданию;</w:t>
      </w:r>
    </w:p>
    <w:p w14:paraId="479F6F86" w14:textId="7A34510C"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-наладить отношения с мамой, папой, старшим братом, преподавателем, другом и т.д.: на основе какой идеи можно это сделать;</w:t>
      </w:r>
    </w:p>
    <w:p w14:paraId="4A863D06" w14:textId="4416313F"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-найти способ заработать денег;</w:t>
      </w:r>
    </w:p>
    <w:p w14:paraId="1ADFE4C0" w14:textId="226C0957"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-провести день рождения и т.д.</w:t>
      </w:r>
    </w:p>
    <w:p w14:paraId="2F94F9FA"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Итак, определите для  себя задачу, требующую  выполнения в ближайшие  дв</w:t>
      </w:r>
      <w:proofErr w:type="gramStart"/>
      <w:r w:rsidRPr="00F65A73">
        <w:rPr>
          <w:rFonts w:ascii="Times New Roman" w:eastAsia="Times New Roman" w:hAnsi="Times New Roman" w:cs="Times New Roman"/>
          <w:sz w:val="20"/>
          <w:szCs w:val="20"/>
          <w:lang w:eastAsia="ru-RU"/>
        </w:rPr>
        <w:t>е–</w:t>
      </w:r>
      <w:proofErr w:type="gramEnd"/>
      <w:r w:rsidRPr="00F65A73">
        <w:rPr>
          <w:rFonts w:ascii="Times New Roman" w:eastAsia="Times New Roman" w:hAnsi="Times New Roman" w:cs="Times New Roman"/>
          <w:sz w:val="20"/>
          <w:szCs w:val="20"/>
          <w:lang w:eastAsia="ru-RU"/>
        </w:rPr>
        <w:t xml:space="preserve"> три  недели, и взяв в  руки Толковый  словарь  русского  языка, например  С.И. Ожегова, воспользуйтесь  методом  словесных  ассоциаций.</w:t>
      </w:r>
    </w:p>
    <w:p w14:paraId="015DEC2E"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Издатель  одного  журнала  использовал этот  метод при анализе  своей  продукции. Он хотел сэкономить  деньги и избежать увеличения  стоимости  журнала. Тогда он взял карманный  словарик  и использовал его в качестве списка слов. Слово «цвет» натолкнуло его на мысль изменить  цвет  обложки, слово «поля»- уменьшить  их на</w:t>
      </w:r>
      <w:bookmarkStart w:id="0" w:name="_GoBack"/>
      <w:bookmarkEnd w:id="0"/>
      <w:r w:rsidRPr="00F65A73">
        <w:rPr>
          <w:rFonts w:ascii="Times New Roman" w:eastAsia="Times New Roman" w:hAnsi="Times New Roman" w:cs="Times New Roman"/>
          <w:sz w:val="20"/>
          <w:szCs w:val="20"/>
          <w:lang w:eastAsia="ru-RU"/>
        </w:rPr>
        <w:t xml:space="preserve"> каждой странице  и таким образом сэкономить место. Когда он дошел до слова «размер», то по ассоциации  возникло  слово «меньше</w:t>
      </w:r>
      <w:proofErr w:type="gramStart"/>
      <w:r w:rsidRPr="00F65A73">
        <w:rPr>
          <w:rFonts w:ascii="Times New Roman" w:eastAsia="Times New Roman" w:hAnsi="Times New Roman" w:cs="Times New Roman"/>
          <w:sz w:val="20"/>
          <w:szCs w:val="20"/>
          <w:lang w:eastAsia="ru-RU"/>
        </w:rPr>
        <w:t>»-</w:t>
      </w:r>
      <w:proofErr w:type="gramEnd"/>
      <w:r w:rsidRPr="00F65A73">
        <w:rPr>
          <w:rFonts w:ascii="Times New Roman" w:eastAsia="Times New Roman" w:hAnsi="Times New Roman" w:cs="Times New Roman"/>
          <w:sz w:val="20"/>
          <w:szCs w:val="20"/>
          <w:lang w:eastAsia="ru-RU"/>
        </w:rPr>
        <w:t>и в результате незначительное  изменение  объёма журнала  принесло  большую выгоду. Слово «структура» натолкнуло  на  использование  другого, более дешёвого,  вида бумаги. Метод  словесной  ассоциации  помог  издателю избежать  повышения  стоимости  журнала. Но что удивительнее  всего: внешне журнал ста</w:t>
      </w:r>
      <w:r w:rsidR="00F65A73">
        <w:rPr>
          <w:rFonts w:ascii="Times New Roman" w:eastAsia="Times New Roman" w:hAnsi="Times New Roman" w:cs="Times New Roman"/>
          <w:sz w:val="20"/>
          <w:szCs w:val="20"/>
          <w:lang w:eastAsia="ru-RU"/>
        </w:rPr>
        <w:t>л привлекательнее.</w:t>
      </w:r>
    </w:p>
    <w:p w14:paraId="58E93097"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b/>
          <w:sz w:val="20"/>
          <w:szCs w:val="20"/>
          <w:lang w:eastAsia="ru-RU"/>
        </w:rPr>
        <w:t>«Интервью»</w:t>
      </w:r>
    </w:p>
    <w:p w14:paraId="6215900B"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Цель – помочь учащимся акту</w:t>
      </w:r>
      <w:r w:rsidR="00F65A73">
        <w:rPr>
          <w:rFonts w:ascii="Times New Roman" w:eastAsia="Times New Roman" w:hAnsi="Times New Roman" w:cs="Times New Roman"/>
          <w:sz w:val="20"/>
          <w:szCs w:val="20"/>
          <w:lang w:eastAsia="ru-RU"/>
        </w:rPr>
        <w:t>ализировать  понятие «позиция».</w:t>
      </w:r>
    </w:p>
    <w:p w14:paraId="59078329"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 xml:space="preserve">Один  из участников садится  в центр круга или  за учительский  стол и объявляет, какую социальную  роль для  себя  он выбрал (педагог, родитель  ученик, врач, режиссёр </w:t>
      </w:r>
      <w:proofErr w:type="spellStart"/>
      <w:r w:rsidRPr="00F65A73">
        <w:rPr>
          <w:rFonts w:ascii="Times New Roman" w:eastAsia="Times New Roman" w:hAnsi="Times New Roman" w:cs="Times New Roman"/>
          <w:sz w:val="20"/>
          <w:szCs w:val="20"/>
          <w:lang w:eastAsia="ru-RU"/>
        </w:rPr>
        <w:t>и.т.д</w:t>
      </w:r>
      <w:proofErr w:type="spellEnd"/>
      <w:r w:rsidRPr="00F65A73">
        <w:rPr>
          <w:rFonts w:ascii="Times New Roman" w:eastAsia="Times New Roman" w:hAnsi="Times New Roman" w:cs="Times New Roman"/>
          <w:sz w:val="20"/>
          <w:szCs w:val="20"/>
          <w:lang w:eastAsia="ru-RU"/>
        </w:rPr>
        <w:t>). Остальные учащиеся задают ему 5 вопросов в рамках  его социальной роли. Затем его сменяет следующий ученик. Ему также задают 5 вопросов, но с обязательной сменой социальной  роли.</w:t>
      </w:r>
    </w:p>
    <w:p w14:paraId="3CBB7C07"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b/>
          <w:sz w:val="20"/>
          <w:szCs w:val="20"/>
          <w:lang w:eastAsia="ru-RU"/>
        </w:rPr>
        <w:t>Упражнение "Мысли вслух"</w:t>
      </w:r>
    </w:p>
    <w:p w14:paraId="147A0777"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Поразмышляйте, какой смы</w:t>
      </w:r>
      <w:proofErr w:type="gramStart"/>
      <w:r w:rsidRPr="00F65A73">
        <w:rPr>
          <w:rFonts w:ascii="Times New Roman" w:eastAsia="Times New Roman" w:hAnsi="Times New Roman" w:cs="Times New Roman"/>
          <w:sz w:val="20"/>
          <w:szCs w:val="20"/>
          <w:lang w:eastAsia="ru-RU"/>
        </w:rPr>
        <w:t>сл  вкл</w:t>
      </w:r>
      <w:proofErr w:type="gramEnd"/>
      <w:r w:rsidRPr="00F65A73">
        <w:rPr>
          <w:rFonts w:ascii="Times New Roman" w:eastAsia="Times New Roman" w:hAnsi="Times New Roman" w:cs="Times New Roman"/>
          <w:sz w:val="20"/>
          <w:szCs w:val="20"/>
          <w:lang w:eastAsia="ru-RU"/>
        </w:rPr>
        <w:t>адывали в эти слова авторы.</w:t>
      </w:r>
    </w:p>
    <w:p w14:paraId="5B36E9D7"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lastRenderedPageBreak/>
        <w:t xml:space="preserve">"Человек не появился на божий свет разумным. Он становится им, слушая людей, видя их дела, трудясь в поте лица. Он постепенно начинает отличать хорошее от </w:t>
      </w:r>
      <w:proofErr w:type="gramStart"/>
      <w:r w:rsidRPr="00F65A73">
        <w:rPr>
          <w:rFonts w:ascii="Times New Roman" w:eastAsia="Times New Roman" w:hAnsi="Times New Roman" w:cs="Times New Roman"/>
          <w:sz w:val="20"/>
          <w:szCs w:val="20"/>
          <w:lang w:eastAsia="ru-RU"/>
        </w:rPr>
        <w:t>дурного</w:t>
      </w:r>
      <w:proofErr w:type="gramEnd"/>
      <w:r w:rsidRPr="00F65A73">
        <w:rPr>
          <w:rFonts w:ascii="Times New Roman" w:eastAsia="Times New Roman" w:hAnsi="Times New Roman" w:cs="Times New Roman"/>
          <w:sz w:val="20"/>
          <w:szCs w:val="20"/>
          <w:lang w:eastAsia="ru-RU"/>
        </w:rPr>
        <w:t xml:space="preserve">, а если ему суждено немало пережить, то он, конечно, </w:t>
      </w:r>
      <w:r w:rsidR="00F65A73">
        <w:rPr>
          <w:rFonts w:ascii="Times New Roman" w:eastAsia="Times New Roman" w:hAnsi="Times New Roman" w:cs="Times New Roman"/>
          <w:sz w:val="20"/>
          <w:szCs w:val="20"/>
          <w:lang w:eastAsia="ru-RU"/>
        </w:rPr>
        <w:t>и многое узнает.</w:t>
      </w:r>
    </w:p>
    <w:p w14:paraId="6164E5A5" w14:textId="77777777" w:rsid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 xml:space="preserve">Человек набирается ума, запоминая слова мудрых. Но любая беседа, какой бы она не была поучительной, сама по себе ничего не даст. Из </w:t>
      </w:r>
      <w:proofErr w:type="gramStart"/>
      <w:r w:rsidRPr="00F65A73">
        <w:rPr>
          <w:rFonts w:ascii="Times New Roman" w:eastAsia="Times New Roman" w:hAnsi="Times New Roman" w:cs="Times New Roman"/>
          <w:sz w:val="20"/>
          <w:szCs w:val="20"/>
          <w:lang w:eastAsia="ru-RU"/>
        </w:rPr>
        <w:t>услышанного</w:t>
      </w:r>
      <w:proofErr w:type="gramEnd"/>
      <w:r w:rsidRPr="00F65A73">
        <w:rPr>
          <w:rFonts w:ascii="Times New Roman" w:eastAsia="Times New Roman" w:hAnsi="Times New Roman" w:cs="Times New Roman"/>
          <w:sz w:val="20"/>
          <w:szCs w:val="20"/>
          <w:lang w:eastAsia="ru-RU"/>
        </w:rPr>
        <w:t>, подобно тому, как очищают зерно от шелухи, надо выделить истину, которую можно употребить с</w:t>
      </w:r>
      <w:r w:rsidR="00F65A73">
        <w:rPr>
          <w:rFonts w:ascii="Times New Roman" w:eastAsia="Times New Roman" w:hAnsi="Times New Roman" w:cs="Times New Roman"/>
          <w:sz w:val="20"/>
          <w:szCs w:val="20"/>
          <w:lang w:eastAsia="ru-RU"/>
        </w:rPr>
        <w:t xml:space="preserve"> пользой. "</w:t>
      </w:r>
    </w:p>
    <w:p w14:paraId="5442D7B7" w14:textId="77777777" w:rsidR="00F65A73" w:rsidRDefault="00F65A73" w:rsidP="00F65A73">
      <w:pPr>
        <w:spacing w:after="0" w:line="240" w:lineRule="auto"/>
        <w:ind w:firstLine="567"/>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Абай</w:t>
      </w:r>
    </w:p>
    <w:p w14:paraId="57BA14DC" w14:textId="235A6B49"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"Если ты это можешь вообразить, ты можешь это осуществить</w:t>
      </w:r>
      <w:proofErr w:type="gramStart"/>
      <w:r w:rsidRPr="00F65A73">
        <w:rPr>
          <w:rFonts w:ascii="Times New Roman" w:eastAsia="Times New Roman" w:hAnsi="Times New Roman" w:cs="Times New Roman"/>
          <w:sz w:val="20"/>
          <w:szCs w:val="20"/>
          <w:lang w:eastAsia="ru-RU"/>
        </w:rPr>
        <w:t>."</w:t>
      </w:r>
      <w:proofErr w:type="gramEnd"/>
    </w:p>
    <w:p w14:paraId="526783B7" w14:textId="77777777" w:rsidR="00F65A73" w:rsidRDefault="00F65A73" w:rsidP="00F65A73">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Уолт Дисней</w:t>
      </w:r>
    </w:p>
    <w:p w14:paraId="763125D2" w14:textId="6834DD2B"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"Чтобы делать что-то иначе, надо уметь и видеть иначе</w:t>
      </w:r>
      <w:proofErr w:type="gramStart"/>
      <w:r w:rsidRPr="00F65A73">
        <w:rPr>
          <w:rFonts w:ascii="Times New Roman" w:eastAsia="Times New Roman" w:hAnsi="Times New Roman" w:cs="Times New Roman"/>
          <w:sz w:val="20"/>
          <w:szCs w:val="20"/>
          <w:lang w:eastAsia="ru-RU"/>
        </w:rPr>
        <w:t>."</w:t>
      </w:r>
      <w:proofErr w:type="gramEnd"/>
    </w:p>
    <w:p w14:paraId="5684CD2B" w14:textId="2D16803C"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 xml:space="preserve">Пол </w:t>
      </w:r>
      <w:proofErr w:type="spellStart"/>
      <w:r w:rsidRPr="00F65A73">
        <w:rPr>
          <w:rFonts w:ascii="Times New Roman" w:eastAsia="Times New Roman" w:hAnsi="Times New Roman" w:cs="Times New Roman"/>
          <w:sz w:val="20"/>
          <w:szCs w:val="20"/>
          <w:lang w:eastAsia="ru-RU"/>
        </w:rPr>
        <w:t>Эллер</w:t>
      </w:r>
      <w:proofErr w:type="spellEnd"/>
    </w:p>
    <w:p w14:paraId="3FBFC968" w14:textId="77777777"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"Все вместе мы умнее, чем каждый из нас"</w:t>
      </w:r>
    </w:p>
    <w:p w14:paraId="3B9E6C01" w14:textId="53423851"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 xml:space="preserve">Том </w:t>
      </w:r>
      <w:proofErr w:type="spellStart"/>
      <w:r w:rsidRPr="00F65A73">
        <w:rPr>
          <w:rFonts w:ascii="Times New Roman" w:eastAsia="Times New Roman" w:hAnsi="Times New Roman" w:cs="Times New Roman"/>
          <w:sz w:val="20"/>
          <w:szCs w:val="20"/>
          <w:lang w:eastAsia="ru-RU"/>
        </w:rPr>
        <w:t>Петзингер</w:t>
      </w:r>
      <w:proofErr w:type="spellEnd"/>
    </w:p>
    <w:p w14:paraId="47A2384E" w14:textId="77777777"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"Выживает не самый сильный и не самый умный, а тот, кто лучше всех откликнется на происходящие изменения</w:t>
      </w:r>
      <w:proofErr w:type="gramStart"/>
      <w:r w:rsidRPr="00F65A73">
        <w:rPr>
          <w:rFonts w:ascii="Times New Roman" w:eastAsia="Times New Roman" w:hAnsi="Times New Roman" w:cs="Times New Roman"/>
          <w:sz w:val="20"/>
          <w:szCs w:val="20"/>
          <w:lang w:eastAsia="ru-RU"/>
        </w:rPr>
        <w:t>."</w:t>
      </w:r>
      <w:proofErr w:type="gramEnd"/>
    </w:p>
    <w:p w14:paraId="3556EF4A" w14:textId="2E774FF2"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Чарльз Дарвин</w:t>
      </w:r>
    </w:p>
    <w:p w14:paraId="6326B363" w14:textId="77777777"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"Даже оказавшись на правильном пути, вы рискуете сойти с него, если остановитесь хоть на минуту</w:t>
      </w:r>
      <w:proofErr w:type="gramStart"/>
      <w:r w:rsidRPr="00F65A73">
        <w:rPr>
          <w:rFonts w:ascii="Times New Roman" w:eastAsia="Times New Roman" w:hAnsi="Times New Roman" w:cs="Times New Roman"/>
          <w:sz w:val="20"/>
          <w:szCs w:val="20"/>
          <w:lang w:eastAsia="ru-RU"/>
        </w:rPr>
        <w:t>."</w:t>
      </w:r>
      <w:proofErr w:type="gramEnd"/>
    </w:p>
    <w:p w14:paraId="5EBCBE12" w14:textId="3242CC8F" w:rsidR="006D641C" w:rsidRPr="00F65A73" w:rsidRDefault="006D641C" w:rsidP="00F65A73">
      <w:pPr>
        <w:spacing w:after="0" w:line="240" w:lineRule="auto"/>
        <w:rPr>
          <w:rFonts w:ascii="Times New Roman" w:eastAsia="Times New Roman" w:hAnsi="Times New Roman" w:cs="Times New Roman"/>
          <w:sz w:val="20"/>
          <w:szCs w:val="20"/>
          <w:lang w:eastAsia="ru-RU"/>
        </w:rPr>
      </w:pPr>
      <w:proofErr w:type="spellStart"/>
      <w:r w:rsidRPr="00F65A73">
        <w:rPr>
          <w:rFonts w:ascii="Times New Roman" w:eastAsia="Times New Roman" w:hAnsi="Times New Roman" w:cs="Times New Roman"/>
          <w:sz w:val="20"/>
          <w:szCs w:val="20"/>
          <w:lang w:eastAsia="ru-RU"/>
        </w:rPr>
        <w:t>Уилл</w:t>
      </w:r>
      <w:proofErr w:type="spellEnd"/>
      <w:r w:rsidRPr="00F65A73">
        <w:rPr>
          <w:rFonts w:ascii="Times New Roman" w:eastAsia="Times New Roman" w:hAnsi="Times New Roman" w:cs="Times New Roman"/>
          <w:sz w:val="20"/>
          <w:szCs w:val="20"/>
          <w:lang w:eastAsia="ru-RU"/>
        </w:rPr>
        <w:t xml:space="preserve"> </w:t>
      </w:r>
      <w:proofErr w:type="spellStart"/>
      <w:r w:rsidRPr="00F65A73">
        <w:rPr>
          <w:rFonts w:ascii="Times New Roman" w:eastAsia="Times New Roman" w:hAnsi="Times New Roman" w:cs="Times New Roman"/>
          <w:sz w:val="20"/>
          <w:szCs w:val="20"/>
          <w:lang w:eastAsia="ru-RU"/>
        </w:rPr>
        <w:t>Роджерс</w:t>
      </w:r>
      <w:proofErr w:type="spellEnd"/>
    </w:p>
    <w:p w14:paraId="09D4A1F8" w14:textId="77777777"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"Скажи мне, и я забуду</w:t>
      </w:r>
      <w:proofErr w:type="gramStart"/>
      <w:r w:rsidRPr="00F65A73">
        <w:rPr>
          <w:rFonts w:ascii="Times New Roman" w:eastAsia="Times New Roman" w:hAnsi="Times New Roman" w:cs="Times New Roman"/>
          <w:sz w:val="20"/>
          <w:szCs w:val="20"/>
          <w:lang w:eastAsia="ru-RU"/>
        </w:rPr>
        <w:t>.</w:t>
      </w:r>
      <w:proofErr w:type="gramEnd"/>
      <w:r w:rsidRPr="00F65A73">
        <w:rPr>
          <w:rFonts w:ascii="Times New Roman" w:eastAsia="Times New Roman" w:hAnsi="Times New Roman" w:cs="Times New Roman"/>
          <w:sz w:val="20"/>
          <w:szCs w:val="20"/>
          <w:lang w:eastAsia="ru-RU"/>
        </w:rPr>
        <w:t xml:space="preserve"> </w:t>
      </w:r>
      <w:proofErr w:type="gramStart"/>
      <w:r w:rsidRPr="00F65A73">
        <w:rPr>
          <w:rFonts w:ascii="Times New Roman" w:eastAsia="Times New Roman" w:hAnsi="Times New Roman" w:cs="Times New Roman"/>
          <w:sz w:val="20"/>
          <w:szCs w:val="20"/>
          <w:lang w:eastAsia="ru-RU"/>
        </w:rPr>
        <w:t>п</w:t>
      </w:r>
      <w:proofErr w:type="gramEnd"/>
      <w:r w:rsidRPr="00F65A73">
        <w:rPr>
          <w:rFonts w:ascii="Times New Roman" w:eastAsia="Times New Roman" w:hAnsi="Times New Roman" w:cs="Times New Roman"/>
          <w:sz w:val="20"/>
          <w:szCs w:val="20"/>
          <w:lang w:eastAsia="ru-RU"/>
        </w:rPr>
        <w:t>окажи мне, и может быть, я запомню. Сделай меня соучастником, и я пойму</w:t>
      </w:r>
      <w:proofErr w:type="gramStart"/>
      <w:r w:rsidRPr="00F65A73">
        <w:rPr>
          <w:rFonts w:ascii="Times New Roman" w:eastAsia="Times New Roman" w:hAnsi="Times New Roman" w:cs="Times New Roman"/>
          <w:sz w:val="20"/>
          <w:szCs w:val="20"/>
          <w:lang w:eastAsia="ru-RU"/>
        </w:rPr>
        <w:t>."</w:t>
      </w:r>
      <w:proofErr w:type="gramEnd"/>
    </w:p>
    <w:p w14:paraId="3D564A03" w14:textId="0600C789" w:rsidR="006D641C" w:rsidRPr="00F65A73" w:rsidRDefault="006D641C" w:rsidP="00F65A73">
      <w:pPr>
        <w:spacing w:after="0" w:line="240" w:lineRule="auto"/>
        <w:rPr>
          <w:rFonts w:ascii="Times New Roman" w:eastAsia="Times New Roman" w:hAnsi="Times New Roman" w:cs="Times New Roman"/>
          <w:sz w:val="20"/>
          <w:szCs w:val="20"/>
          <w:lang w:eastAsia="ru-RU"/>
        </w:rPr>
      </w:pPr>
      <w:r w:rsidRPr="00F65A73">
        <w:rPr>
          <w:rFonts w:ascii="Times New Roman" w:eastAsia="Times New Roman" w:hAnsi="Times New Roman" w:cs="Times New Roman"/>
          <w:sz w:val="20"/>
          <w:szCs w:val="20"/>
          <w:lang w:eastAsia="ru-RU"/>
        </w:rPr>
        <w:t>Китайская пословица</w:t>
      </w:r>
    </w:p>
    <w:p w14:paraId="79A409AB" w14:textId="3C918486" w:rsidR="006D641C" w:rsidRPr="00F65A73" w:rsidRDefault="006D641C" w:rsidP="00F65A73">
      <w:pPr>
        <w:spacing w:after="0" w:line="240" w:lineRule="auto"/>
        <w:rPr>
          <w:rFonts w:ascii="Times New Roman" w:eastAsia="Times New Roman" w:hAnsi="Times New Roman" w:cs="Times New Roman"/>
          <w:b/>
          <w:sz w:val="20"/>
          <w:szCs w:val="20"/>
          <w:lang w:eastAsia="ru-RU"/>
        </w:rPr>
      </w:pPr>
      <w:r w:rsidRPr="00F65A73">
        <w:rPr>
          <w:rFonts w:ascii="Times New Roman" w:eastAsia="Times New Roman" w:hAnsi="Times New Roman" w:cs="Times New Roman"/>
          <w:b/>
          <w:sz w:val="20"/>
          <w:szCs w:val="20"/>
          <w:lang w:eastAsia="ru-RU"/>
        </w:rPr>
        <w:t>Упражне</w:t>
      </w:r>
      <w:r w:rsidR="00F65A73">
        <w:rPr>
          <w:rFonts w:ascii="Times New Roman" w:eastAsia="Times New Roman" w:hAnsi="Times New Roman" w:cs="Times New Roman"/>
          <w:b/>
          <w:sz w:val="20"/>
          <w:szCs w:val="20"/>
          <w:lang w:eastAsia="ru-RU"/>
        </w:rPr>
        <w:t>ние "Я благодарен тому, что..."</w:t>
      </w:r>
    </w:p>
    <w:p w14:paraId="3DB2E20E" w14:textId="07F9A121" w:rsidR="0097642C" w:rsidRPr="00F65A73" w:rsidRDefault="006D641C" w:rsidP="00F65A73">
      <w:pPr>
        <w:spacing w:after="0" w:line="240" w:lineRule="auto"/>
        <w:ind w:firstLine="567"/>
        <w:rPr>
          <w:rFonts w:ascii="Times New Roman" w:eastAsia="Times New Roman" w:hAnsi="Times New Roman" w:cs="Times New Roman"/>
          <w:sz w:val="20"/>
          <w:szCs w:val="20"/>
          <w:lang w:val="kk-KZ" w:eastAsia="ru-RU"/>
        </w:rPr>
      </w:pPr>
      <w:r w:rsidRPr="00F65A73">
        <w:rPr>
          <w:rFonts w:ascii="Times New Roman" w:eastAsia="Times New Roman" w:hAnsi="Times New Roman" w:cs="Times New Roman"/>
          <w:sz w:val="20"/>
          <w:szCs w:val="20"/>
          <w:lang w:eastAsia="ru-RU"/>
        </w:rPr>
        <w:t xml:space="preserve">В конце обсуждения, обмена мнениями целесообразно провести анализ услышанного и увиденного, резюмировать занятие. Каждый участник должен в нескольких пунктах рассказать, а затем записать,  чему он научился, может ли он </w:t>
      </w:r>
      <w:proofErr w:type="spellStart"/>
      <w:r w:rsidRPr="00F65A73">
        <w:rPr>
          <w:rFonts w:ascii="Times New Roman" w:eastAsia="Times New Roman" w:hAnsi="Times New Roman" w:cs="Times New Roman"/>
          <w:sz w:val="20"/>
          <w:szCs w:val="20"/>
          <w:lang w:eastAsia="ru-RU"/>
        </w:rPr>
        <w:t>сказать</w:t>
      </w:r>
      <w:proofErr w:type="gramStart"/>
      <w:r w:rsidRPr="00F65A73">
        <w:rPr>
          <w:rFonts w:ascii="Times New Roman" w:eastAsia="Times New Roman" w:hAnsi="Times New Roman" w:cs="Times New Roman"/>
          <w:sz w:val="20"/>
          <w:szCs w:val="20"/>
          <w:lang w:eastAsia="ru-RU"/>
        </w:rPr>
        <w:t>,"</w:t>
      </w:r>
      <w:proofErr w:type="gramEnd"/>
      <w:r w:rsidRPr="00F65A73">
        <w:rPr>
          <w:rFonts w:ascii="Times New Roman" w:eastAsia="Times New Roman" w:hAnsi="Times New Roman" w:cs="Times New Roman"/>
          <w:sz w:val="20"/>
          <w:szCs w:val="20"/>
          <w:lang w:eastAsia="ru-RU"/>
        </w:rPr>
        <w:t>Я</w:t>
      </w:r>
      <w:proofErr w:type="spellEnd"/>
      <w:r w:rsidRPr="00F65A73">
        <w:rPr>
          <w:rFonts w:ascii="Times New Roman" w:eastAsia="Times New Roman" w:hAnsi="Times New Roman" w:cs="Times New Roman"/>
          <w:sz w:val="20"/>
          <w:szCs w:val="20"/>
          <w:lang w:eastAsia="ru-RU"/>
        </w:rPr>
        <w:t xml:space="preserve"> благодарен за это..." В заключени</w:t>
      </w:r>
      <w:proofErr w:type="gramStart"/>
      <w:r w:rsidRPr="00F65A73">
        <w:rPr>
          <w:rFonts w:ascii="Times New Roman" w:eastAsia="Times New Roman" w:hAnsi="Times New Roman" w:cs="Times New Roman"/>
          <w:sz w:val="20"/>
          <w:szCs w:val="20"/>
          <w:lang w:eastAsia="ru-RU"/>
        </w:rPr>
        <w:t>и</w:t>
      </w:r>
      <w:proofErr w:type="gramEnd"/>
      <w:r w:rsidRPr="00F65A73">
        <w:rPr>
          <w:rFonts w:ascii="Times New Roman" w:eastAsia="Times New Roman" w:hAnsi="Times New Roman" w:cs="Times New Roman"/>
          <w:sz w:val="20"/>
          <w:szCs w:val="20"/>
          <w:lang w:eastAsia="ru-RU"/>
        </w:rPr>
        <w:t xml:space="preserve"> попросите участников зачитать их записи и организуйте небольшой</w:t>
      </w:r>
      <w:r w:rsidR="00F65A73">
        <w:rPr>
          <w:rFonts w:ascii="Times New Roman" w:eastAsia="Times New Roman" w:hAnsi="Times New Roman" w:cs="Times New Roman"/>
          <w:sz w:val="20"/>
          <w:szCs w:val="20"/>
          <w:lang w:eastAsia="ru-RU"/>
        </w:rPr>
        <w:t xml:space="preserve"> обмен мнениями, впечатлениями.</w:t>
      </w:r>
    </w:p>
    <w:sectPr w:rsidR="0097642C" w:rsidRPr="00F65A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5AC"/>
    <w:rsid w:val="000227BE"/>
    <w:rsid w:val="003176A9"/>
    <w:rsid w:val="00496484"/>
    <w:rsid w:val="005B1DF7"/>
    <w:rsid w:val="00653A0A"/>
    <w:rsid w:val="006D641C"/>
    <w:rsid w:val="008A1BC4"/>
    <w:rsid w:val="00912FA5"/>
    <w:rsid w:val="009645AC"/>
    <w:rsid w:val="0097642C"/>
    <w:rsid w:val="00A06EE5"/>
    <w:rsid w:val="00BB4CD3"/>
    <w:rsid w:val="00F65A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7E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BB4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176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76A9"/>
    <w:rPr>
      <w:rFonts w:ascii="Tahoma" w:hAnsi="Tahoma" w:cs="Tahoma"/>
      <w:sz w:val="16"/>
      <w:szCs w:val="16"/>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3176A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4"/>
    <w:uiPriority w:val="99"/>
    <w:unhideWhenUsed/>
    <w:rsid w:val="00BB4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176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76A9"/>
    <w:rPr>
      <w:rFonts w:ascii="Tahoma" w:hAnsi="Tahoma" w:cs="Tahoma"/>
      <w:sz w:val="16"/>
      <w:szCs w:val="16"/>
    </w:r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3"/>
    <w:uiPriority w:val="99"/>
    <w:rsid w:val="003176A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71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3.sv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1235</Words>
  <Characters>7043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WQ</dc:creator>
  <cp:keywords/>
  <dc:description/>
  <cp:lastModifiedBy>Пользователь</cp:lastModifiedBy>
  <cp:revision>8</cp:revision>
  <dcterms:created xsi:type="dcterms:W3CDTF">2024-02-15T18:33:00Z</dcterms:created>
  <dcterms:modified xsi:type="dcterms:W3CDTF">2024-04-09T04:55:00Z</dcterms:modified>
</cp:coreProperties>
</file>